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CAD" w:rsidRPr="00EF57E6" w:rsidP="00924CAD">
      <w:pPr>
        <w:ind w:firstLine="567"/>
        <w:jc w:val="right"/>
        <w:rPr>
          <w:bCs/>
          <w:sz w:val="25"/>
          <w:szCs w:val="25"/>
        </w:rPr>
      </w:pPr>
      <w:r w:rsidRPr="00EF57E6">
        <w:rPr>
          <w:sz w:val="25"/>
          <w:szCs w:val="25"/>
        </w:rPr>
        <w:t xml:space="preserve">УИД </w:t>
      </w:r>
      <w:r w:rsidRPr="00EF57E6">
        <w:rPr>
          <w:bCs/>
          <w:sz w:val="25"/>
          <w:szCs w:val="25"/>
        </w:rPr>
        <w:t>86MS0023-01-202</w:t>
      </w:r>
      <w:r w:rsidR="00160FAD">
        <w:rPr>
          <w:bCs/>
          <w:sz w:val="25"/>
          <w:szCs w:val="25"/>
        </w:rPr>
        <w:t>5</w:t>
      </w:r>
      <w:r w:rsidRPr="00EF57E6">
        <w:rPr>
          <w:bCs/>
          <w:sz w:val="25"/>
          <w:szCs w:val="25"/>
        </w:rPr>
        <w:t>-</w:t>
      </w:r>
      <w:r w:rsidRPr="00EF57E6" w:rsidR="00C84CF0">
        <w:rPr>
          <w:bCs/>
          <w:sz w:val="25"/>
          <w:szCs w:val="25"/>
        </w:rPr>
        <w:t>00</w:t>
      </w:r>
      <w:r w:rsidR="00160FAD">
        <w:rPr>
          <w:bCs/>
          <w:sz w:val="25"/>
          <w:szCs w:val="25"/>
        </w:rPr>
        <w:t>0</w:t>
      </w:r>
      <w:r w:rsidR="00EF0D7D">
        <w:rPr>
          <w:bCs/>
          <w:sz w:val="25"/>
          <w:szCs w:val="25"/>
        </w:rPr>
        <w:t>29</w:t>
      </w:r>
      <w:r w:rsidR="003E0CC6">
        <w:rPr>
          <w:bCs/>
          <w:sz w:val="25"/>
          <w:szCs w:val="25"/>
        </w:rPr>
        <w:t>8</w:t>
      </w:r>
      <w:r w:rsidRPr="00EF57E6">
        <w:rPr>
          <w:bCs/>
          <w:sz w:val="25"/>
          <w:szCs w:val="25"/>
        </w:rPr>
        <w:t>-</w:t>
      </w:r>
      <w:r w:rsidR="00EF0D7D">
        <w:rPr>
          <w:bCs/>
          <w:sz w:val="25"/>
          <w:szCs w:val="25"/>
        </w:rPr>
        <w:t>3</w:t>
      </w:r>
      <w:r w:rsidR="003E0CC6">
        <w:rPr>
          <w:bCs/>
          <w:sz w:val="25"/>
          <w:szCs w:val="25"/>
        </w:rPr>
        <w:t>1</w:t>
      </w:r>
    </w:p>
    <w:p w:rsidR="00924CAD" w:rsidRPr="00EF57E6" w:rsidP="00924CAD">
      <w:pPr>
        <w:ind w:firstLine="567"/>
        <w:jc w:val="right"/>
        <w:rPr>
          <w:sz w:val="25"/>
          <w:szCs w:val="25"/>
        </w:rPr>
      </w:pP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ПОСТАНОВЛЕНИЕ № 5-</w:t>
      </w:r>
      <w:r w:rsidR="00EF0D7D">
        <w:rPr>
          <w:sz w:val="25"/>
          <w:szCs w:val="25"/>
        </w:rPr>
        <w:t>10</w:t>
      </w:r>
      <w:r w:rsidR="003E0CC6">
        <w:rPr>
          <w:sz w:val="25"/>
          <w:szCs w:val="25"/>
        </w:rPr>
        <w:t>2</w:t>
      </w:r>
      <w:r w:rsidRPr="00EF57E6">
        <w:rPr>
          <w:sz w:val="25"/>
          <w:szCs w:val="25"/>
        </w:rPr>
        <w:t>-2301/202</w:t>
      </w:r>
      <w:r w:rsidR="00160FAD">
        <w:rPr>
          <w:sz w:val="25"/>
          <w:szCs w:val="25"/>
        </w:rPr>
        <w:t>5</w:t>
      </w: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 делу об административном правонарушении</w:t>
      </w:r>
    </w:p>
    <w:p w:rsidR="00924CAD" w:rsidRPr="00EF57E6" w:rsidP="00924CAD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17</w:t>
      </w:r>
      <w:r w:rsidRPr="00EF57E6" w:rsidR="00C84CF0">
        <w:rPr>
          <w:color w:val="000000"/>
          <w:spacing w:val="-9"/>
          <w:sz w:val="25"/>
          <w:szCs w:val="25"/>
        </w:rPr>
        <w:t xml:space="preserve"> </w:t>
      </w:r>
      <w:r w:rsidR="00160FAD">
        <w:rPr>
          <w:color w:val="000000"/>
          <w:spacing w:val="-9"/>
          <w:sz w:val="25"/>
          <w:szCs w:val="25"/>
        </w:rPr>
        <w:t>февраля</w:t>
      </w:r>
      <w:r w:rsidRPr="00EF57E6" w:rsidR="006F724A">
        <w:rPr>
          <w:color w:val="000000"/>
          <w:spacing w:val="-9"/>
          <w:sz w:val="25"/>
          <w:szCs w:val="25"/>
        </w:rPr>
        <w:t xml:space="preserve"> 202</w:t>
      </w:r>
      <w:r w:rsidR="00160FAD">
        <w:rPr>
          <w:color w:val="000000"/>
          <w:spacing w:val="-9"/>
          <w:sz w:val="25"/>
          <w:szCs w:val="25"/>
        </w:rPr>
        <w:t>5</w:t>
      </w:r>
      <w:r w:rsidRPr="00EF57E6" w:rsidR="006F724A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</w:t>
      </w:r>
      <w:r w:rsidRPr="00EF57E6" w:rsidR="00C84CF0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 xml:space="preserve">                                   </w:t>
      </w:r>
      <w:r w:rsidRPr="00EF57E6" w:rsidR="00303166">
        <w:rPr>
          <w:color w:val="000000"/>
          <w:spacing w:val="-9"/>
          <w:sz w:val="25"/>
          <w:szCs w:val="25"/>
        </w:rPr>
        <w:t xml:space="preserve"> </w:t>
      </w:r>
      <w:r w:rsidR="00EF57E6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>г. Покачи</w:t>
      </w:r>
    </w:p>
    <w:p w:rsidR="00924CAD" w:rsidRPr="00EF57E6" w:rsidP="00924CAD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924CAD" w:rsidRPr="00EF57E6" w:rsidP="00303166">
      <w:pPr>
        <w:shd w:val="clear" w:color="auto" w:fill="FFFFFF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EF0D7D">
        <w:rPr>
          <w:sz w:val="25"/>
          <w:szCs w:val="25"/>
        </w:rPr>
        <w:t>Сарвирова Р.В</w:t>
      </w:r>
      <w:r w:rsidRPr="00EF57E6">
        <w:rPr>
          <w:sz w:val="25"/>
          <w:szCs w:val="25"/>
        </w:rPr>
        <w:t>.,</w:t>
      </w:r>
    </w:p>
    <w:p w:rsidR="00E82509" w:rsidRPr="00EF57E6" w:rsidP="00EF57E6">
      <w:pPr>
        <w:shd w:val="clear" w:color="auto" w:fill="FFFFFF"/>
        <w:ind w:firstLine="709"/>
        <w:jc w:val="both"/>
        <w:rPr>
          <w:i/>
          <w:sz w:val="25"/>
          <w:szCs w:val="25"/>
        </w:rPr>
      </w:pPr>
      <w:r w:rsidRPr="00EF57E6">
        <w:rPr>
          <w:color w:val="000000"/>
          <w:w w:val="103"/>
          <w:sz w:val="25"/>
          <w:szCs w:val="25"/>
        </w:rPr>
        <w:t>рассмотрев в открытом судеб</w:t>
      </w:r>
      <w:r w:rsidRPr="00EF57E6">
        <w:rPr>
          <w:color w:val="000000"/>
          <w:w w:val="103"/>
          <w:sz w:val="25"/>
          <w:szCs w:val="25"/>
        </w:rPr>
        <w:t xml:space="preserve">ном заседании дело об административном правонарушении в </w:t>
      </w:r>
      <w:r w:rsidRPr="00EF57E6">
        <w:rPr>
          <w:color w:val="000000"/>
          <w:spacing w:val="-2"/>
          <w:w w:val="103"/>
          <w:sz w:val="25"/>
          <w:szCs w:val="25"/>
        </w:rPr>
        <w:t xml:space="preserve">отношении директора общества с ограниченной ответственностью </w:t>
      </w:r>
      <w:r w:rsidR="00EF0D7D">
        <w:rPr>
          <w:color w:val="000000"/>
          <w:spacing w:val="-2"/>
          <w:w w:val="103"/>
          <w:sz w:val="25"/>
          <w:szCs w:val="25"/>
        </w:rPr>
        <w:t>«РУЕВИТ»</w:t>
      </w:r>
      <w:r w:rsidRPr="00EF57E6">
        <w:rPr>
          <w:color w:val="000000"/>
          <w:spacing w:val="-2"/>
          <w:w w:val="103"/>
          <w:sz w:val="25"/>
          <w:szCs w:val="25"/>
        </w:rPr>
        <w:t xml:space="preserve"> </w:t>
      </w:r>
      <w:r w:rsidR="00EF0D7D">
        <w:rPr>
          <w:color w:val="000000"/>
          <w:spacing w:val="-2"/>
          <w:w w:val="103"/>
          <w:sz w:val="25"/>
          <w:szCs w:val="25"/>
        </w:rPr>
        <w:t>Сарвирова Руслана Валериевича</w:t>
      </w:r>
      <w:r w:rsidRPr="00EF57E6">
        <w:rPr>
          <w:color w:val="000000"/>
          <w:spacing w:val="-2"/>
          <w:w w:val="103"/>
          <w:sz w:val="25"/>
          <w:szCs w:val="25"/>
        </w:rPr>
        <w:t xml:space="preserve">, </w:t>
      </w:r>
      <w:r w:rsidR="00147938">
        <w:rPr>
          <w:color w:val="000000"/>
          <w:spacing w:val="-2"/>
          <w:w w:val="103"/>
          <w:sz w:val="25"/>
          <w:szCs w:val="25"/>
        </w:rPr>
        <w:t>***</w:t>
      </w:r>
      <w:r w:rsidR="00EF0D7D">
        <w:rPr>
          <w:color w:val="000000"/>
          <w:spacing w:val="-2"/>
          <w:w w:val="103"/>
          <w:sz w:val="25"/>
          <w:szCs w:val="25"/>
        </w:rPr>
        <w:t xml:space="preserve">, </w:t>
      </w:r>
      <w:r w:rsidRPr="00EF57E6">
        <w:rPr>
          <w:sz w:val="25"/>
          <w:szCs w:val="25"/>
        </w:rPr>
        <w:t>привлекаемо</w:t>
      </w:r>
      <w:r w:rsidR="00EF0D7D">
        <w:rPr>
          <w:sz w:val="25"/>
          <w:szCs w:val="25"/>
        </w:rPr>
        <w:t>го</w:t>
      </w:r>
      <w:r w:rsidRPr="00EF57E6">
        <w:rPr>
          <w:sz w:val="25"/>
          <w:szCs w:val="25"/>
        </w:rPr>
        <w:t xml:space="preserve"> к ответственности за совершение правонарушения, предусмотренного ч. 2 ст. </w:t>
      </w:r>
      <w:r w:rsidRPr="00EF57E6">
        <w:rPr>
          <w:sz w:val="25"/>
          <w:szCs w:val="25"/>
        </w:rPr>
        <w:t>15.33 Кодекса РФ об административных правонарушениях, ранее</w:t>
      </w:r>
      <w:r w:rsidR="007D69D3">
        <w:rPr>
          <w:sz w:val="25"/>
          <w:szCs w:val="25"/>
        </w:rPr>
        <w:t xml:space="preserve"> не</w:t>
      </w:r>
      <w:r w:rsidRPr="00EF57E6">
        <w:rPr>
          <w:sz w:val="25"/>
          <w:szCs w:val="25"/>
        </w:rPr>
        <w:t xml:space="preserve"> привлекавше</w:t>
      </w:r>
      <w:r w:rsidR="007D69D3">
        <w:rPr>
          <w:sz w:val="25"/>
          <w:szCs w:val="25"/>
        </w:rPr>
        <w:t>го</w:t>
      </w:r>
      <w:r w:rsidRPr="00EF57E6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EF0D7D" w:rsidP="00924CAD">
      <w:pPr>
        <w:jc w:val="center"/>
        <w:rPr>
          <w:sz w:val="25"/>
          <w:szCs w:val="25"/>
        </w:rPr>
      </w:pPr>
    </w:p>
    <w:p w:rsidR="00924CAD" w:rsidRPr="00EF57E6" w:rsidP="00924CAD">
      <w:pPr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УСТАНОВИЛ:</w:t>
      </w:r>
    </w:p>
    <w:p w:rsidR="00924CAD" w:rsidRPr="00EF57E6" w:rsidP="00924CAD">
      <w:pPr>
        <w:ind w:firstLine="567"/>
        <w:jc w:val="both"/>
        <w:rPr>
          <w:sz w:val="25"/>
          <w:szCs w:val="25"/>
        </w:rPr>
      </w:pPr>
    </w:p>
    <w:p w:rsidR="00924CAD" w:rsidRPr="00F07B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7BE6">
        <w:rPr>
          <w:rFonts w:ascii="Times New Roman" w:hAnsi="Times New Roman" w:cs="Times New Roman"/>
          <w:sz w:val="25"/>
          <w:szCs w:val="25"/>
        </w:rPr>
        <w:t xml:space="preserve">26 </w:t>
      </w:r>
      <w:r w:rsidRPr="00F07BE6" w:rsidR="00160FAD">
        <w:rPr>
          <w:rFonts w:ascii="Times New Roman" w:hAnsi="Times New Roman" w:cs="Times New Roman"/>
          <w:sz w:val="25"/>
          <w:szCs w:val="25"/>
        </w:rPr>
        <w:t>октября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 в 00 часов 0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минуту должностное лицо – </w:t>
      </w:r>
      <w:r w:rsidRPr="007D69D3" w:rsidR="007D69D3">
        <w:rPr>
          <w:rFonts w:ascii="Times New Roman" w:hAnsi="Times New Roman" w:cs="Times New Roman"/>
          <w:sz w:val="25"/>
          <w:szCs w:val="25"/>
        </w:rPr>
        <w:t>Сарвиров Р.В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., директор </w:t>
      </w:r>
      <w:r w:rsidRPr="00F07BE6" w:rsidR="006F724A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общества с ограниченной ответственностью </w:t>
      </w:r>
      <w:r w:rsidR="00EF0D7D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«РУЕВИТ»</w:t>
      </w:r>
      <w:r w:rsidRPr="00F07BE6" w:rsidR="006F724A">
        <w:rPr>
          <w:rFonts w:ascii="Times New Roman" w:hAnsi="Times New Roman" w:cs="Times New Roman"/>
          <w:sz w:val="25"/>
          <w:szCs w:val="25"/>
        </w:rPr>
        <w:t>, расположенного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в 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г. </w:t>
      </w:r>
      <w:r w:rsidRPr="00F07BE6" w:rsidR="00F07BE6">
        <w:rPr>
          <w:rFonts w:ascii="Times New Roman" w:hAnsi="Times New Roman" w:cs="Times New Roman"/>
          <w:bCs/>
          <w:sz w:val="25"/>
          <w:szCs w:val="25"/>
        </w:rPr>
        <w:t>Покачи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 Ханты-Мансийского автономного округа – Югры, 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ул. </w:t>
      </w:r>
      <w:r w:rsidR="007D69D3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Таежная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, д. 5</w:t>
      </w:r>
      <w:r w:rsidR="007D69D3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/1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не представил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в установленный законом срок – </w:t>
      </w:r>
      <w:r w:rsidRPr="00F07BE6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Pr="00F07BE6" w:rsidR="00160FAD">
        <w:rPr>
          <w:rFonts w:ascii="Times New Roman" w:hAnsi="Times New Roman" w:cs="Times New Roman"/>
          <w:sz w:val="25"/>
          <w:szCs w:val="25"/>
        </w:rPr>
        <w:t>,</w:t>
      </w:r>
      <w:r w:rsidRPr="00F07BE6" w:rsidR="00160FAD">
        <w:rPr>
          <w:rFonts w:ascii="Times New Roman" w:hAnsi="Times New Roman" w:cs="Times New Roman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следующего за отчетным периодом,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расчет по начисленным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Pr="00F07BE6" w:rsidR="00284E25">
        <w:rPr>
          <w:rFonts w:ascii="Times New Roman" w:hAnsi="Times New Roman" w:cs="Times New Roman"/>
          <w:sz w:val="25"/>
          <w:szCs w:val="25"/>
        </w:rPr>
        <w:t>9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месяцев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202</w:t>
      </w:r>
      <w:r w:rsidRPr="00F07BE6" w:rsidR="00160FAD">
        <w:rPr>
          <w:rFonts w:ascii="Times New Roman" w:hAnsi="Times New Roman" w:cs="Times New Roman"/>
          <w:sz w:val="25"/>
          <w:szCs w:val="25"/>
        </w:rPr>
        <w:t>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года, который согласно ст. ст. 17, 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регистрации. Расчет по форме – ЕФС-1 представлен 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="007D69D3">
        <w:rPr>
          <w:rFonts w:ascii="Times New Roman" w:hAnsi="Times New Roman" w:cs="Times New Roman"/>
          <w:sz w:val="25"/>
          <w:szCs w:val="25"/>
        </w:rPr>
        <w:t>1</w:t>
      </w:r>
      <w:r w:rsidRPr="00F07BE6">
        <w:rPr>
          <w:rFonts w:ascii="Times New Roman" w:hAnsi="Times New Roman" w:cs="Times New Roman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дека</w:t>
      </w:r>
      <w:r w:rsidRPr="00F07BE6" w:rsidR="00160FAD">
        <w:rPr>
          <w:rFonts w:ascii="Times New Roman" w:hAnsi="Times New Roman" w:cs="Times New Roman"/>
          <w:sz w:val="25"/>
          <w:szCs w:val="25"/>
        </w:rPr>
        <w:t>бря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69D3">
        <w:rPr>
          <w:sz w:val="25"/>
          <w:szCs w:val="25"/>
        </w:rPr>
        <w:t>Сарвиров Р.В</w:t>
      </w:r>
      <w:r w:rsidRPr="00EF57E6" w:rsidR="006F724A">
        <w:rPr>
          <w:sz w:val="25"/>
          <w:szCs w:val="25"/>
        </w:rPr>
        <w:t>. в судебное заседание не явилс</w:t>
      </w:r>
      <w:r>
        <w:rPr>
          <w:sz w:val="25"/>
          <w:szCs w:val="25"/>
        </w:rPr>
        <w:t>я</w:t>
      </w:r>
      <w:r w:rsidRPr="00EF57E6" w:rsidR="006F724A">
        <w:rPr>
          <w:sz w:val="25"/>
          <w:szCs w:val="25"/>
        </w:rPr>
        <w:t xml:space="preserve">, о времени и месте рассмотрения дела об административном правонарушении извещен надлежащим образом, ходатайство об отложении </w:t>
      </w:r>
      <w:r w:rsidR="00160FAD">
        <w:rPr>
          <w:sz w:val="25"/>
          <w:szCs w:val="25"/>
        </w:rPr>
        <w:t>судебного заседания не заявлял</w:t>
      </w:r>
      <w:r w:rsidRPr="00EF57E6" w:rsidR="006F724A">
        <w:rPr>
          <w:sz w:val="25"/>
          <w:szCs w:val="25"/>
        </w:rPr>
        <w:t xml:space="preserve">. 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Pr="00EF57E6">
        <w:rPr>
          <w:rFonts w:ascii="Times New Roman" w:hAnsi="Times New Roman" w:cs="Times New Roman"/>
          <w:sz w:val="25"/>
          <w:szCs w:val="25"/>
        </w:rPr>
        <w:t xml:space="preserve">исследованы следующие доказательства, имеющиеся в материалах дела об административном правонарушении: 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 xml:space="preserve">-протокол № </w:t>
      </w:r>
      <w:r w:rsidR="007D69D3">
        <w:rPr>
          <w:rFonts w:ascii="Times New Roman" w:hAnsi="Times New Roman" w:cs="Times New Roman"/>
          <w:sz w:val="25"/>
          <w:szCs w:val="25"/>
        </w:rPr>
        <w:t>597574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="007D69D3">
        <w:rPr>
          <w:rFonts w:ascii="Times New Roman" w:hAnsi="Times New Roman" w:cs="Times New Roman"/>
          <w:sz w:val="25"/>
          <w:szCs w:val="25"/>
        </w:rPr>
        <w:t>03</w:t>
      </w:r>
      <w:r w:rsidRPr="00EF57E6" w:rsidR="005B4F44">
        <w:rPr>
          <w:rFonts w:ascii="Times New Roman" w:hAnsi="Times New Roman" w:cs="Times New Roman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февраля</w:t>
      </w:r>
      <w:r w:rsidRPr="00EF57E6" w:rsidR="00A22C46">
        <w:rPr>
          <w:rFonts w:ascii="Times New Roman" w:hAnsi="Times New Roman" w:cs="Times New Roman"/>
          <w:sz w:val="25"/>
          <w:szCs w:val="25"/>
        </w:rPr>
        <w:t xml:space="preserve"> 202</w:t>
      </w:r>
      <w:r w:rsidR="00160FAD">
        <w:rPr>
          <w:rFonts w:ascii="Times New Roman" w:hAnsi="Times New Roman" w:cs="Times New Roman"/>
          <w:sz w:val="25"/>
          <w:szCs w:val="25"/>
        </w:rPr>
        <w:t>5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года, согласно которому ООО </w:t>
      </w:r>
      <w:r w:rsidR="00EF0D7D">
        <w:rPr>
          <w:rFonts w:ascii="Times New Roman" w:hAnsi="Times New Roman" w:cs="Times New Roman"/>
          <w:spacing w:val="-2"/>
          <w:w w:val="103"/>
          <w:sz w:val="25"/>
          <w:szCs w:val="25"/>
        </w:rPr>
        <w:t>«РУЕВИТ»</w:t>
      </w:r>
      <w:r w:rsidRPr="00EF57E6" w:rsidR="00A22C46">
        <w:rPr>
          <w:rFonts w:ascii="Times New Roman" w:hAnsi="Times New Roman" w:cs="Times New Roman"/>
          <w:spacing w:val="-2"/>
          <w:w w:val="103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>не представило в установленный законом срок</w:t>
      </w:r>
      <w:r w:rsidRPr="00EF57E6">
        <w:rPr>
          <w:rFonts w:ascii="Times New Roman" w:hAnsi="Times New Roman" w:cs="Times New Roman"/>
          <w:sz w:val="25"/>
          <w:szCs w:val="25"/>
        </w:rPr>
        <w:t xml:space="preserve"> – </w:t>
      </w:r>
      <w:r w:rsidRPr="00EF57E6" w:rsidR="003C1ADD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="00160FAD">
        <w:rPr>
          <w:rFonts w:ascii="Times New Roman" w:hAnsi="Times New Roman" w:cs="Times New Roman"/>
          <w:sz w:val="25"/>
          <w:szCs w:val="25"/>
        </w:rPr>
        <w:t>, следующего за отчетным периодом,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 xml:space="preserve">расчет по форме – ЕФС-1 за </w:t>
      </w:r>
      <w:r w:rsidR="00284E25">
        <w:rPr>
          <w:rFonts w:ascii="Times New Roman" w:hAnsi="Times New Roman" w:cs="Times New Roman"/>
          <w:sz w:val="25"/>
          <w:szCs w:val="25"/>
        </w:rPr>
        <w:t>9</w:t>
      </w:r>
      <w:r w:rsidRPr="00EF57E6">
        <w:rPr>
          <w:rFonts w:ascii="Times New Roman" w:hAnsi="Times New Roman" w:cs="Times New Roman"/>
          <w:sz w:val="25"/>
          <w:szCs w:val="25"/>
        </w:rPr>
        <w:t xml:space="preserve"> </w:t>
      </w:r>
      <w:r w:rsidR="00284E25">
        <w:rPr>
          <w:rFonts w:ascii="Times New Roman" w:hAnsi="Times New Roman" w:cs="Times New Roman"/>
          <w:sz w:val="25"/>
          <w:szCs w:val="25"/>
        </w:rPr>
        <w:t>месяцев</w:t>
      </w:r>
      <w:r w:rsidRPr="00EF57E6">
        <w:rPr>
          <w:rFonts w:ascii="Times New Roman" w:hAnsi="Times New Roman" w:cs="Times New Roman"/>
          <w:sz w:val="25"/>
          <w:szCs w:val="25"/>
        </w:rPr>
        <w:t xml:space="preserve"> 202</w:t>
      </w:r>
      <w:r w:rsidR="00284E25">
        <w:rPr>
          <w:rFonts w:ascii="Times New Roman" w:hAnsi="Times New Roman" w:cs="Times New Roman"/>
          <w:sz w:val="25"/>
          <w:szCs w:val="25"/>
        </w:rPr>
        <w:t>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 в </w:t>
      </w:r>
      <w:r w:rsidRPr="00EF57E6">
        <w:rPr>
          <w:rFonts w:ascii="Times New Roman" w:eastAsia="MS Mincho" w:hAnsi="Times New Roman" w:cs="Times New Roman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rFonts w:ascii="Times New Roman" w:hAnsi="Times New Roman" w:cs="Times New Roman"/>
          <w:sz w:val="25"/>
          <w:szCs w:val="25"/>
        </w:rPr>
        <w:t xml:space="preserve">. Расчет по форме – ЕФС-1 представлен </w:t>
      </w:r>
      <w:r w:rsidR="00284E25">
        <w:rPr>
          <w:rFonts w:ascii="Times New Roman" w:hAnsi="Times New Roman" w:cs="Times New Roman"/>
          <w:sz w:val="25"/>
          <w:szCs w:val="25"/>
        </w:rPr>
        <w:t>0</w:t>
      </w:r>
      <w:r w:rsidR="007D69D3">
        <w:rPr>
          <w:rFonts w:ascii="Times New Roman" w:hAnsi="Times New Roman" w:cs="Times New Roman"/>
          <w:sz w:val="25"/>
          <w:szCs w:val="25"/>
        </w:rPr>
        <w:t>1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="007D69D3">
        <w:rPr>
          <w:rFonts w:ascii="Times New Roman" w:hAnsi="Times New Roman" w:cs="Times New Roman"/>
          <w:sz w:val="25"/>
          <w:szCs w:val="25"/>
        </w:rPr>
        <w:t>дека</w:t>
      </w:r>
      <w:r w:rsidR="00284E25">
        <w:rPr>
          <w:rFonts w:ascii="Times New Roman" w:hAnsi="Times New Roman" w:cs="Times New Roman"/>
          <w:sz w:val="25"/>
          <w:szCs w:val="25"/>
        </w:rPr>
        <w:t>бря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2024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года. Протокол составлен в отсутствие должностного лица </w:t>
      </w:r>
      <w:r w:rsidRPr="007D69D3" w:rsidR="007D69D3">
        <w:rPr>
          <w:rFonts w:ascii="Times New Roman" w:hAnsi="Times New Roman" w:cs="Times New Roman"/>
          <w:sz w:val="25"/>
          <w:szCs w:val="25"/>
        </w:rPr>
        <w:t>Сарвирова Р.В</w:t>
      </w:r>
      <w:r w:rsidRPr="00EF57E6" w:rsidR="00A22C46">
        <w:rPr>
          <w:rFonts w:ascii="Times New Roman" w:hAnsi="Times New Roman" w:cs="Times New Roman"/>
          <w:sz w:val="25"/>
          <w:szCs w:val="25"/>
        </w:rPr>
        <w:t>.</w:t>
      </w:r>
      <w:r w:rsidRPr="00EF57E6">
        <w:rPr>
          <w:rFonts w:ascii="Times New Roman" w:hAnsi="Times New Roman" w:cs="Times New Roman"/>
          <w:sz w:val="25"/>
          <w:szCs w:val="25"/>
        </w:rPr>
        <w:t>, о месте и времени составления протокола он был извещен;</w:t>
      </w:r>
    </w:p>
    <w:p w:rsidR="00924CAD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-извещение о вызове должностного лица для составления протокола об админис</w:t>
      </w:r>
      <w:r w:rsidRPr="00EF57E6">
        <w:rPr>
          <w:sz w:val="25"/>
          <w:szCs w:val="25"/>
        </w:rPr>
        <w:t xml:space="preserve">тративном правонарушении от </w:t>
      </w:r>
      <w:r w:rsidR="007D69D3">
        <w:rPr>
          <w:sz w:val="25"/>
          <w:szCs w:val="25"/>
        </w:rPr>
        <w:t>05</w:t>
      </w:r>
      <w:r w:rsidRPr="00EF57E6" w:rsidR="003C1ADD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284E25" w:rsidP="00284E2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список № 2</w:t>
      </w:r>
      <w:r w:rsidR="007D69D3">
        <w:rPr>
          <w:sz w:val="25"/>
          <w:szCs w:val="25"/>
        </w:rPr>
        <w:t>7</w:t>
      </w:r>
      <w:r>
        <w:rPr>
          <w:sz w:val="25"/>
          <w:szCs w:val="25"/>
        </w:rPr>
        <w:t xml:space="preserve"> внутренних почтовых отправлений от </w:t>
      </w:r>
      <w:r w:rsidR="007D69D3">
        <w:rPr>
          <w:sz w:val="25"/>
          <w:szCs w:val="25"/>
        </w:rPr>
        <w:t>09</w:t>
      </w:r>
      <w:r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>
        <w:rPr>
          <w:sz w:val="25"/>
          <w:szCs w:val="25"/>
        </w:rPr>
        <w:t xml:space="preserve">бря 2024 года с отчетом об отслеживании отправления </w:t>
      </w:r>
      <w:r w:rsidR="007D69D3">
        <w:rPr>
          <w:sz w:val="25"/>
          <w:szCs w:val="25"/>
        </w:rPr>
        <w:t>с почтовым идентификатором 800929</w:t>
      </w:r>
      <w:r>
        <w:rPr>
          <w:sz w:val="25"/>
          <w:szCs w:val="25"/>
        </w:rPr>
        <w:t>0</w:t>
      </w:r>
      <w:r w:rsidR="007D69D3">
        <w:rPr>
          <w:sz w:val="25"/>
          <w:szCs w:val="25"/>
        </w:rPr>
        <w:t>40</w:t>
      </w:r>
      <w:r>
        <w:rPr>
          <w:sz w:val="25"/>
          <w:szCs w:val="25"/>
        </w:rPr>
        <w:t>7</w:t>
      </w:r>
      <w:r w:rsidR="007D69D3">
        <w:rPr>
          <w:sz w:val="25"/>
          <w:szCs w:val="25"/>
        </w:rPr>
        <w:t>5518</w:t>
      </w:r>
      <w:r>
        <w:rPr>
          <w:sz w:val="25"/>
          <w:szCs w:val="25"/>
        </w:rPr>
        <w:t>;</w:t>
      </w:r>
    </w:p>
    <w:p w:rsidR="00284E25" w:rsidRPr="00EF57E6" w:rsidP="00284E25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-уведомление о доставке</w:t>
      </w:r>
      <w:r>
        <w:rPr>
          <w:sz w:val="25"/>
          <w:szCs w:val="25"/>
        </w:rPr>
        <w:t>, регистрационный номер 0</w:t>
      </w:r>
      <w:r w:rsidR="007D69D3">
        <w:rPr>
          <w:sz w:val="25"/>
          <w:szCs w:val="25"/>
        </w:rPr>
        <w:t>27</w:t>
      </w:r>
      <w:r>
        <w:rPr>
          <w:sz w:val="25"/>
          <w:szCs w:val="25"/>
        </w:rPr>
        <w:t>-0</w:t>
      </w:r>
      <w:r w:rsidR="007D69D3">
        <w:rPr>
          <w:sz w:val="25"/>
          <w:szCs w:val="25"/>
        </w:rPr>
        <w:t>19-005999</w:t>
      </w:r>
      <w:r w:rsidRPr="00EF57E6">
        <w:rPr>
          <w:sz w:val="25"/>
          <w:szCs w:val="25"/>
        </w:rPr>
        <w:t>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-протокол проверки отчетности</w:t>
      </w:r>
      <w:r w:rsidR="00284E25">
        <w:rPr>
          <w:sz w:val="25"/>
          <w:szCs w:val="25"/>
        </w:rPr>
        <w:t xml:space="preserve"> регистрационный номер 027-019-</w:t>
      </w:r>
      <w:r w:rsidR="007D69D3">
        <w:rPr>
          <w:sz w:val="25"/>
          <w:szCs w:val="25"/>
        </w:rPr>
        <w:t>005999</w:t>
      </w:r>
      <w:r w:rsidR="00284E25">
        <w:rPr>
          <w:sz w:val="25"/>
          <w:szCs w:val="25"/>
        </w:rPr>
        <w:t xml:space="preserve">, согласно которому отчет </w:t>
      </w:r>
      <w:r w:rsidRPr="00284E25" w:rsidR="00284E25">
        <w:rPr>
          <w:sz w:val="25"/>
          <w:szCs w:val="25"/>
        </w:rPr>
        <w:t>ЕФС-1 за 9 месяцев 2024 года</w:t>
      </w:r>
      <w:r w:rsidR="00284E25">
        <w:rPr>
          <w:sz w:val="25"/>
          <w:szCs w:val="25"/>
        </w:rPr>
        <w:t xml:space="preserve"> принят 0</w:t>
      </w:r>
      <w:r w:rsidR="007D69D3">
        <w:rPr>
          <w:sz w:val="25"/>
          <w:szCs w:val="25"/>
        </w:rPr>
        <w:t>1</w:t>
      </w:r>
      <w:r w:rsidR="00284E25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 2024 года</w:t>
      </w:r>
      <w:r w:rsidRPr="00EF57E6">
        <w:rPr>
          <w:sz w:val="25"/>
          <w:szCs w:val="25"/>
        </w:rPr>
        <w:t xml:space="preserve">; </w:t>
      </w:r>
    </w:p>
    <w:p w:rsidR="00A22C46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-единая форма «Сведения для ведения индивидуального (персонифицированного) учета и сведения о </w:t>
      </w:r>
      <w:r w:rsidRPr="00EF57E6">
        <w:rPr>
          <w:sz w:val="25"/>
          <w:szCs w:val="25"/>
        </w:rPr>
        <w:t xml:space="preserve">начислениях страховых взносах на обязательное социальное страхование от несчастных случаев на производстве и профессиональных заболеваний (ЕФС-1)» от </w:t>
      </w:r>
      <w:r w:rsidR="00284E25">
        <w:rPr>
          <w:sz w:val="25"/>
          <w:szCs w:val="25"/>
        </w:rPr>
        <w:t>0</w:t>
      </w:r>
      <w:r w:rsidR="007D69D3">
        <w:rPr>
          <w:sz w:val="25"/>
          <w:szCs w:val="25"/>
        </w:rPr>
        <w:t>1</w:t>
      </w:r>
      <w:r w:rsidRPr="00EF57E6" w:rsidR="003C1ADD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</w:t>
      </w:r>
      <w:r w:rsidRPr="00EF57E6" w:rsidR="00303166">
        <w:rPr>
          <w:sz w:val="25"/>
          <w:szCs w:val="25"/>
        </w:rPr>
        <w:t xml:space="preserve"> выписку из ЕГРЮЛ согласно которой </w:t>
      </w:r>
      <w:r w:rsidRPr="007D69D3" w:rsidR="007D69D3">
        <w:rPr>
          <w:sz w:val="25"/>
          <w:szCs w:val="25"/>
        </w:rPr>
        <w:t>Сарвиров Р.В</w:t>
      </w:r>
      <w:r w:rsidRPr="00EF57E6" w:rsidR="00303166">
        <w:rPr>
          <w:sz w:val="25"/>
          <w:szCs w:val="25"/>
        </w:rPr>
        <w:t xml:space="preserve">., является должностным лицом –директором </w:t>
      </w:r>
      <w:r w:rsidRPr="00EF57E6" w:rsidR="00303166">
        <w:rPr>
          <w:color w:val="000000"/>
          <w:spacing w:val="-2"/>
          <w:w w:val="103"/>
          <w:sz w:val="25"/>
          <w:szCs w:val="25"/>
        </w:rPr>
        <w:t xml:space="preserve">ООО </w:t>
      </w:r>
      <w:r w:rsidR="00EF0D7D">
        <w:rPr>
          <w:color w:val="000000"/>
          <w:spacing w:val="-2"/>
          <w:w w:val="103"/>
          <w:sz w:val="25"/>
          <w:szCs w:val="25"/>
        </w:rPr>
        <w:t>«РУЕВИТ»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судья, исследовав материалы дела об административном правонарушении, приходит к следующему.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Согласно п. 17 ч. 2 ст. 17 </w:t>
      </w:r>
      <w:r w:rsidRPr="00EF57E6">
        <w:rPr>
          <w:rFonts w:ascii="Times New Roman" w:hAnsi="Times New Roman"/>
          <w:sz w:val="25"/>
          <w:szCs w:val="25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страхователь обязан вести учет начисления и перечисления страховых взносов и производимых им стр</w:t>
      </w:r>
      <w:r w:rsidRPr="00EF57E6">
        <w:rPr>
          <w:rFonts w:ascii="Times New Roman" w:hAnsi="Times New Roman"/>
          <w:sz w:val="25"/>
          <w:szCs w:val="25"/>
        </w:rPr>
        <w:t>аховых выплат, обеспечивать сохранность имеющихся у него документов, являющихся основанием для обеспечения по страхованию, и представлять страховщику расчет по начисленным и уплаченным страховым взносам по обязательному социальному страхованию от несчастны</w:t>
      </w:r>
      <w:r w:rsidRPr="00EF57E6">
        <w:rPr>
          <w:rFonts w:ascii="Times New Roman" w:hAnsi="Times New Roman"/>
          <w:sz w:val="25"/>
          <w:szCs w:val="25"/>
        </w:rPr>
        <w:t xml:space="preserve">х случаев на производстве и профессиональных заболеваний (далее - расчет по начисленным и уплаченным страховым взносам) по </w:t>
      </w:r>
      <w:hyperlink r:id="rId4" w:history="1">
        <w:r w:rsidRPr="00EF57E6">
          <w:rPr>
            <w:rFonts w:ascii="Times New Roman" w:hAnsi="Times New Roman"/>
            <w:sz w:val="25"/>
            <w:szCs w:val="25"/>
          </w:rPr>
          <w:t>форме</w:t>
        </w:r>
      </w:hyperlink>
      <w:r w:rsidRPr="00EF57E6">
        <w:rPr>
          <w:rFonts w:ascii="Times New Roman" w:hAnsi="Times New Roman"/>
          <w:sz w:val="25"/>
          <w:szCs w:val="25"/>
        </w:rPr>
        <w:t>, установленной страховщиком по согласованию с федеральным органом исполнительной власт</w:t>
      </w:r>
      <w:r w:rsidRPr="00EF57E6">
        <w:rPr>
          <w:rFonts w:ascii="Times New Roman" w:hAnsi="Times New Roman"/>
          <w:sz w:val="25"/>
          <w:szCs w:val="25"/>
        </w:rPr>
        <w:t>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hAnsi="Times New Roman"/>
          <w:sz w:val="25"/>
          <w:szCs w:val="25"/>
        </w:rPr>
        <w:t xml:space="preserve">В соответствии с ч. </w:t>
      </w:r>
      <w:r w:rsidRPr="00EF57E6">
        <w:rPr>
          <w:rFonts w:ascii="Times New Roman" w:hAnsi="Times New Roman"/>
          <w:sz w:val="25"/>
          <w:szCs w:val="25"/>
          <w:lang w:val="ru-RU"/>
        </w:rPr>
        <w:t xml:space="preserve">1 </w:t>
      </w:r>
      <w:r w:rsidRPr="00EF57E6">
        <w:rPr>
          <w:rFonts w:ascii="Times New Roman" w:hAnsi="Times New Roman"/>
          <w:sz w:val="25"/>
          <w:szCs w:val="25"/>
        </w:rPr>
        <w:t xml:space="preserve">ст. 24 Федерального закона от 24 июля 1998 года № 125-ФЗ «Об обязательном социальном страховании от </w:t>
      </w:r>
      <w:r w:rsidRPr="00EF57E6">
        <w:rPr>
          <w:rFonts w:ascii="Times New Roman" w:hAnsi="Times New Roman"/>
          <w:sz w:val="25"/>
          <w:szCs w:val="25"/>
        </w:rPr>
        <w:t>несчастных случаев на производстве и профессиональных заболеваний»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</w:t>
      </w:r>
      <w:r w:rsidRPr="00EF57E6">
        <w:rPr>
          <w:rFonts w:ascii="Times New Roman" w:hAnsi="Times New Roman"/>
          <w:sz w:val="25"/>
          <w:szCs w:val="25"/>
        </w:rPr>
        <w:t xml:space="preserve">ах в составе единой формы сведений, предусмотренной статьей 8 Федерального закона от 1 апреля 1996 года </w:t>
      </w:r>
      <w:r w:rsidRPr="00EF57E6">
        <w:rPr>
          <w:rFonts w:ascii="Times New Roman" w:hAnsi="Times New Roman"/>
          <w:sz w:val="25"/>
          <w:szCs w:val="25"/>
          <w:lang w:val="ru-RU"/>
        </w:rPr>
        <w:t>№</w:t>
      </w:r>
      <w:r w:rsidRPr="00EF57E6">
        <w:rPr>
          <w:rFonts w:ascii="Times New Roman" w:hAnsi="Times New Roman"/>
          <w:sz w:val="25"/>
          <w:szCs w:val="25"/>
        </w:rPr>
        <w:t xml:space="preserve"> 27-ФЗ </w:t>
      </w:r>
      <w:r w:rsidRPr="00EF57E6">
        <w:rPr>
          <w:rFonts w:ascii="Times New Roman" w:hAnsi="Times New Roman"/>
          <w:sz w:val="25"/>
          <w:szCs w:val="25"/>
          <w:lang w:val="ru-RU"/>
        </w:rPr>
        <w:t>«</w:t>
      </w:r>
      <w:r w:rsidRPr="00EF57E6">
        <w:rPr>
          <w:rFonts w:ascii="Times New Roman" w:hAnsi="Times New Roman"/>
          <w:sz w:val="25"/>
          <w:szCs w:val="25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»</w:t>
      </w:r>
      <w:r w:rsidRPr="00EF57E6">
        <w:rPr>
          <w:rFonts w:ascii="Times New Roman" w:hAnsi="Times New Roman"/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Как сл</w:t>
      </w:r>
      <w:r w:rsidRPr="00EF57E6">
        <w:rPr>
          <w:sz w:val="25"/>
          <w:szCs w:val="25"/>
        </w:rPr>
        <w:t xml:space="preserve">едует из представленных по делу доказательств, </w:t>
      </w:r>
      <w:r w:rsidRPr="00EF57E6" w:rsidR="00303166">
        <w:rPr>
          <w:sz w:val="25"/>
          <w:szCs w:val="25"/>
        </w:rPr>
        <w:t xml:space="preserve">ООО </w:t>
      </w:r>
      <w:r w:rsidR="00EF0D7D">
        <w:rPr>
          <w:spacing w:val="-2"/>
          <w:w w:val="103"/>
          <w:sz w:val="25"/>
          <w:szCs w:val="25"/>
        </w:rPr>
        <w:t>«РУЕВИТ»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EF57E6">
        <w:rPr>
          <w:sz w:val="25"/>
          <w:szCs w:val="25"/>
        </w:rPr>
        <w:t xml:space="preserve">представило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расчет по начисленным и уплаченным страховым взносам по обяз</w:t>
      </w:r>
      <w:r w:rsidRPr="00EF57E6">
        <w:rPr>
          <w:sz w:val="25"/>
          <w:szCs w:val="25"/>
        </w:rPr>
        <w:t xml:space="preserve">ательному социальному страхованию от несчастных случаев на производстве и профессиональных заболеваний (Форма – ЕФС-1) за </w:t>
      </w:r>
      <w:r w:rsidR="00284E25">
        <w:rPr>
          <w:sz w:val="25"/>
          <w:szCs w:val="25"/>
        </w:rPr>
        <w:t>9</w:t>
      </w:r>
      <w:r w:rsidRPr="00EF57E6">
        <w:rPr>
          <w:sz w:val="25"/>
          <w:szCs w:val="25"/>
        </w:rPr>
        <w:t xml:space="preserve"> </w:t>
      </w:r>
      <w:r w:rsidR="00284E25">
        <w:rPr>
          <w:sz w:val="25"/>
          <w:szCs w:val="25"/>
        </w:rPr>
        <w:t>месяцев</w:t>
      </w:r>
      <w:r w:rsidRPr="00EF57E6">
        <w:rPr>
          <w:sz w:val="25"/>
          <w:szCs w:val="25"/>
        </w:rPr>
        <w:t xml:space="preserve"> 202</w:t>
      </w:r>
      <w:r w:rsidR="00284E25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</w:t>
      </w:r>
      <w:r w:rsidR="00284E25">
        <w:rPr>
          <w:sz w:val="25"/>
          <w:szCs w:val="25"/>
        </w:rPr>
        <w:t>0</w:t>
      </w:r>
      <w:r w:rsidR="007D69D3">
        <w:rPr>
          <w:sz w:val="25"/>
          <w:szCs w:val="25"/>
        </w:rPr>
        <w:t>1</w:t>
      </w:r>
      <w:r w:rsidRPr="00EF57E6" w:rsidR="003C1ADD">
        <w:rPr>
          <w:sz w:val="25"/>
          <w:szCs w:val="25"/>
        </w:rPr>
        <w:t xml:space="preserve"> </w:t>
      </w:r>
      <w:r w:rsidR="007D69D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 w:rsidR="00303166">
        <w:rPr>
          <w:sz w:val="25"/>
          <w:szCs w:val="25"/>
        </w:rPr>
        <w:t xml:space="preserve"> года </w:t>
      </w:r>
      <w:r w:rsidRPr="00EF57E6">
        <w:rPr>
          <w:sz w:val="25"/>
          <w:szCs w:val="25"/>
        </w:rPr>
        <w:t xml:space="preserve">в </w:t>
      </w:r>
      <w:r w:rsidR="007D69D3">
        <w:rPr>
          <w:sz w:val="25"/>
          <w:szCs w:val="25"/>
        </w:rPr>
        <w:t>14</w:t>
      </w:r>
      <w:r w:rsidR="001006D9">
        <w:rPr>
          <w:sz w:val="25"/>
          <w:szCs w:val="25"/>
        </w:rPr>
        <w:t>:4</w:t>
      </w:r>
      <w:r w:rsidR="007D69D3">
        <w:rPr>
          <w:sz w:val="25"/>
          <w:szCs w:val="25"/>
        </w:rPr>
        <w:t>2</w:t>
      </w:r>
      <w:r w:rsidRPr="00EF57E6" w:rsidR="003C1ADD">
        <w:rPr>
          <w:sz w:val="25"/>
          <w:szCs w:val="25"/>
        </w:rPr>
        <w:t>:</w:t>
      </w:r>
      <w:r w:rsidR="007D69D3">
        <w:rPr>
          <w:sz w:val="25"/>
          <w:szCs w:val="25"/>
        </w:rPr>
        <w:t>51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Согласно имеющейся в деле </w:t>
      </w:r>
      <w:r w:rsidRPr="00EF57E6">
        <w:rPr>
          <w:rFonts w:eastAsia="MS Mincho"/>
          <w:bCs/>
          <w:sz w:val="25"/>
          <w:szCs w:val="25"/>
        </w:rPr>
        <w:t xml:space="preserve">выписке из ЕГРЮЛ, </w:t>
      </w:r>
      <w:r w:rsidRPr="007D69D3" w:rsidR="007D69D3">
        <w:rPr>
          <w:sz w:val="25"/>
          <w:szCs w:val="25"/>
        </w:rPr>
        <w:t>Сарвиров Р.В</w:t>
      </w:r>
      <w:r w:rsidRPr="00EF57E6" w:rsidR="00303166">
        <w:rPr>
          <w:sz w:val="25"/>
          <w:szCs w:val="25"/>
        </w:rPr>
        <w:t xml:space="preserve">. </w:t>
      </w:r>
      <w:r w:rsidRPr="00EF57E6">
        <w:rPr>
          <w:sz w:val="25"/>
          <w:szCs w:val="25"/>
        </w:rPr>
        <w:t xml:space="preserve">является директором </w:t>
      </w:r>
      <w:r w:rsidRPr="00EF57E6" w:rsidR="00303166">
        <w:rPr>
          <w:sz w:val="25"/>
          <w:szCs w:val="25"/>
        </w:rPr>
        <w:t xml:space="preserve">ООО </w:t>
      </w:r>
      <w:r w:rsidR="00EF0D7D">
        <w:rPr>
          <w:spacing w:val="-2"/>
          <w:w w:val="103"/>
          <w:sz w:val="25"/>
          <w:szCs w:val="25"/>
        </w:rPr>
        <w:t>«РУЕВИТ»</w:t>
      </w:r>
      <w:r w:rsidRPr="00EF57E6">
        <w:rPr>
          <w:sz w:val="25"/>
          <w:szCs w:val="25"/>
        </w:rPr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статье 2.4 Кодекса Российской Федерации об административных правонарушениях указано, что административной</w:t>
      </w:r>
      <w:r w:rsidRPr="00EF57E6">
        <w:rPr>
          <w:sz w:val="25"/>
          <w:szCs w:val="25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В соответствии с п.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Непредстав</w:t>
      </w:r>
      <w:r w:rsidRPr="00EF57E6">
        <w:rPr>
          <w:sz w:val="25"/>
          <w:szCs w:val="25"/>
        </w:rPr>
        <w:t xml:space="preserve">ление в установленный законом срок расчета по форме – ЕФС-1 за </w:t>
      </w:r>
      <w:r w:rsidR="001006D9">
        <w:rPr>
          <w:sz w:val="25"/>
          <w:szCs w:val="25"/>
        </w:rPr>
        <w:t>9</w:t>
      </w:r>
      <w:r w:rsidRPr="00EF57E6">
        <w:rPr>
          <w:sz w:val="25"/>
          <w:szCs w:val="25"/>
        </w:rPr>
        <w:t xml:space="preserve"> </w:t>
      </w:r>
      <w:r w:rsidR="001006D9">
        <w:rPr>
          <w:sz w:val="25"/>
          <w:szCs w:val="25"/>
        </w:rPr>
        <w:t>месяцев</w:t>
      </w:r>
      <w:r w:rsidRPr="00EF57E6">
        <w:rPr>
          <w:sz w:val="25"/>
          <w:szCs w:val="25"/>
        </w:rPr>
        <w:t xml:space="preserve"> 202</w:t>
      </w:r>
      <w:r w:rsidR="001006D9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допущено в связи с ненадлежащей организацией веде</w:t>
      </w:r>
      <w:r w:rsidRPr="00EF57E6">
        <w:rPr>
          <w:sz w:val="25"/>
          <w:szCs w:val="25"/>
        </w:rPr>
        <w:t xml:space="preserve">ния бухгалтерского учета в обществе, следовательно, в связи с ненадлежащим исполнением директором </w:t>
      </w:r>
      <w:r w:rsidRPr="00EF57E6" w:rsidR="00303166">
        <w:rPr>
          <w:sz w:val="25"/>
          <w:szCs w:val="25"/>
        </w:rPr>
        <w:t xml:space="preserve">ООО </w:t>
      </w:r>
      <w:r w:rsidR="00EF0D7D">
        <w:rPr>
          <w:spacing w:val="-2"/>
          <w:w w:val="103"/>
          <w:sz w:val="25"/>
          <w:szCs w:val="25"/>
        </w:rPr>
        <w:t>«РУЕВИТ»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7D69D3" w:rsidR="007D69D3">
        <w:rPr>
          <w:sz w:val="25"/>
          <w:szCs w:val="25"/>
        </w:rPr>
        <w:t>Сарвиров</w:t>
      </w:r>
      <w:r w:rsidR="007D69D3">
        <w:rPr>
          <w:sz w:val="25"/>
          <w:szCs w:val="25"/>
        </w:rPr>
        <w:t>ым</w:t>
      </w:r>
      <w:r w:rsidRPr="007D69D3" w:rsidR="007D69D3">
        <w:rPr>
          <w:sz w:val="25"/>
          <w:szCs w:val="25"/>
        </w:rPr>
        <w:t xml:space="preserve"> Р.В</w:t>
      </w:r>
      <w:r w:rsidRPr="00EF57E6" w:rsidR="00303166">
        <w:rPr>
          <w:sz w:val="25"/>
          <w:szCs w:val="25"/>
        </w:rPr>
        <w:t>.</w:t>
      </w:r>
      <w:r w:rsidRPr="00EF57E6">
        <w:rPr>
          <w:sz w:val="25"/>
          <w:szCs w:val="25"/>
        </w:rPr>
        <w:t xml:space="preserve"> своих должностных обязанностей.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rFonts w:eastAsia="MS Mincho"/>
          <w:sz w:val="25"/>
          <w:szCs w:val="25"/>
        </w:rPr>
        <w:t xml:space="preserve">Мировой судья квалифицирует действия </w:t>
      </w:r>
      <w:r w:rsidRPr="007D69D3" w:rsidR="007D69D3">
        <w:rPr>
          <w:sz w:val="25"/>
          <w:szCs w:val="25"/>
        </w:rPr>
        <w:t>Сарвирова Р.В</w:t>
      </w:r>
      <w:r w:rsidRPr="00EF57E6" w:rsidR="00303166">
        <w:rPr>
          <w:sz w:val="25"/>
          <w:szCs w:val="25"/>
        </w:rPr>
        <w:t xml:space="preserve">. </w:t>
      </w:r>
      <w:r w:rsidRPr="00EF57E6">
        <w:rPr>
          <w:rFonts w:eastAsia="MS Mincho"/>
          <w:sz w:val="25"/>
          <w:szCs w:val="25"/>
        </w:rPr>
        <w:t xml:space="preserve">по ч. 2 ст. 15.33 Кодекса Российской Федерации об административных правонарушениях как </w:t>
      </w:r>
      <w:r w:rsidRPr="00EF57E6">
        <w:rPr>
          <w:sz w:val="25"/>
          <w:szCs w:val="25"/>
        </w:rPr>
        <w:t xml:space="preserve">нарушение установленных </w:t>
      </w:r>
      <w:hyperlink r:id="rId5" w:history="1">
        <w:r w:rsidRPr="00EF57E6">
          <w:rPr>
            <w:sz w:val="25"/>
            <w:szCs w:val="25"/>
          </w:rPr>
          <w:t>законодательством</w:t>
        </w:r>
      </w:hyperlink>
      <w:r w:rsidRPr="00EF57E6">
        <w:rPr>
          <w:sz w:val="25"/>
          <w:szCs w:val="25"/>
        </w:rPr>
        <w:t xml:space="preserve"> Российской Федерации об обязательном социальном страховании от </w:t>
      </w:r>
      <w:r w:rsidRPr="00EF57E6">
        <w:rPr>
          <w:sz w:val="25"/>
          <w:szCs w:val="25"/>
        </w:rPr>
        <w:t>несчастных случаев на про</w:t>
      </w:r>
      <w:r w:rsidRPr="00EF57E6">
        <w:rPr>
          <w:sz w:val="25"/>
          <w:szCs w:val="25"/>
        </w:rPr>
        <w:t>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F85DA7" w:rsidRPr="00F85DA7" w:rsidP="00F85DA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85DA7">
        <w:rPr>
          <w:sz w:val="25"/>
          <w:szCs w:val="25"/>
        </w:rPr>
        <w:t>Обстоятельств, смягчающих и отягчающих административную ответст</w:t>
      </w:r>
      <w:r w:rsidRPr="00F85DA7">
        <w:rPr>
          <w:sz w:val="25"/>
          <w:szCs w:val="25"/>
        </w:rPr>
        <w:t>венность, предусмотренных ст. ст. 4.2, 4.3 Кодекса Российской Федерации об административных правонарушениях, в судебном заседании не установлено.</w:t>
      </w:r>
    </w:p>
    <w:p w:rsidR="00F85DA7" w:rsidRPr="00F85DA7" w:rsidP="00F85DA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85DA7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F85DA7">
        <w:rPr>
          <w:sz w:val="25"/>
          <w:szCs w:val="25"/>
        </w:rPr>
        <w:t>вонарушения, личность виновного, его имущественное положение, отсутствие обстоятельств, смягчающих и отягчающих административную ответственность, и приходит к выводу о назначении Сарвирову Р.В. административного наказания в виде административного штрафа, с</w:t>
      </w:r>
      <w:r w:rsidRPr="00F85DA7">
        <w:rPr>
          <w:sz w:val="25"/>
          <w:szCs w:val="25"/>
        </w:rPr>
        <w:t>оответствующего минимальному пределу санкции за совершенное административное правонарушение.</w:t>
      </w:r>
    </w:p>
    <w:p w:rsidR="00924CAD" w:rsidRPr="00EF57E6" w:rsidP="00F85DA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 w:rsidR="00924CAD" w:rsidRPr="00EF57E6" w:rsidP="00924CAD">
      <w:pPr>
        <w:ind w:right="21" w:firstLine="720"/>
        <w:jc w:val="center"/>
        <w:rPr>
          <w:b/>
          <w:sz w:val="25"/>
          <w:szCs w:val="25"/>
        </w:rPr>
      </w:pPr>
    </w:p>
    <w:p w:rsidR="00924CAD" w:rsidRPr="00EF57E6" w:rsidP="00924CAD">
      <w:pPr>
        <w:ind w:right="21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ПОСТАНОВИЛ:</w:t>
      </w:r>
    </w:p>
    <w:p w:rsidR="00303166" w:rsidRPr="00EF57E6" w:rsidP="00924CAD">
      <w:pPr>
        <w:ind w:right="21"/>
        <w:jc w:val="center"/>
        <w:rPr>
          <w:sz w:val="25"/>
          <w:szCs w:val="25"/>
        </w:rPr>
      </w:pPr>
    </w:p>
    <w:p w:rsidR="00F85DA7" w:rsidRPr="00EF57E6" w:rsidP="00F85DA7">
      <w:pPr>
        <w:ind w:firstLine="709"/>
        <w:jc w:val="both"/>
        <w:rPr>
          <w:sz w:val="25"/>
          <w:szCs w:val="25"/>
        </w:rPr>
      </w:pPr>
      <w:r w:rsidRPr="00D924A2">
        <w:rPr>
          <w:color w:val="000000"/>
          <w:spacing w:val="-2"/>
          <w:w w:val="103"/>
          <w:sz w:val="25"/>
          <w:szCs w:val="25"/>
        </w:rPr>
        <w:t>Сарвирова Руслана Валериев</w:t>
      </w:r>
      <w:r w:rsidRPr="00D924A2">
        <w:rPr>
          <w:color w:val="000000"/>
          <w:spacing w:val="-2"/>
          <w:w w:val="103"/>
          <w:sz w:val="25"/>
          <w:szCs w:val="25"/>
        </w:rPr>
        <w:t>ича</w:t>
      </w:r>
      <w:r w:rsidRPr="00D924A2">
        <w:rPr>
          <w:rFonts w:eastAsia="MS Mincho"/>
          <w:color w:val="000000"/>
          <w:spacing w:val="-2"/>
          <w:w w:val="103"/>
          <w:sz w:val="25"/>
          <w:szCs w:val="25"/>
        </w:rPr>
        <w:t xml:space="preserve"> </w:t>
      </w:r>
      <w:r>
        <w:rPr>
          <w:rFonts w:eastAsia="MS Mincho"/>
          <w:sz w:val="25"/>
          <w:szCs w:val="25"/>
        </w:rPr>
        <w:t>признать виновным</w:t>
      </w:r>
      <w:r w:rsidRPr="00EF57E6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</w:t>
      </w:r>
      <w:r>
        <w:rPr>
          <w:sz w:val="25"/>
          <w:szCs w:val="25"/>
        </w:rPr>
        <w:t>назначить</w:t>
      </w:r>
      <w:r w:rsidRPr="00EF57E6">
        <w:rPr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sz w:val="25"/>
          <w:szCs w:val="25"/>
        </w:rPr>
        <w:t>3</w:t>
      </w:r>
      <w:r w:rsidRPr="00EF57E6">
        <w:rPr>
          <w:sz w:val="25"/>
          <w:szCs w:val="25"/>
        </w:rPr>
        <w:t>00 (</w:t>
      </w:r>
      <w:r>
        <w:rPr>
          <w:sz w:val="25"/>
          <w:szCs w:val="25"/>
        </w:rPr>
        <w:t>три</w:t>
      </w:r>
      <w:r>
        <w:rPr>
          <w:sz w:val="25"/>
          <w:szCs w:val="25"/>
        </w:rPr>
        <w:t>ста</w:t>
      </w:r>
      <w:r w:rsidRPr="00EF57E6">
        <w:rPr>
          <w:sz w:val="25"/>
          <w:szCs w:val="25"/>
        </w:rPr>
        <w:t>) рублей.</w:t>
      </w:r>
    </w:p>
    <w:p w:rsidR="00F85DA7" w:rsidRPr="00EF57E6" w:rsidP="00F85DA7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Реквизиты для уплаты административного штрафа:</w:t>
      </w:r>
    </w:p>
    <w:p w:rsidR="00F85DA7" w:rsidRPr="00EF57E6" w:rsidP="00F85DA7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Наименование получателя: УФК по Ханты-Мансийскому автономному округу – Югре (ОСФР по Ханты-Мансийскому автономному округу – Югре, л/с 04874Ф87010),</w:t>
      </w:r>
      <w:r w:rsidRPr="00EF57E6">
        <w:rPr>
          <w:color w:val="FF0000"/>
          <w:sz w:val="25"/>
          <w:szCs w:val="25"/>
        </w:rPr>
        <w:t xml:space="preserve"> </w:t>
      </w:r>
      <w:r w:rsidRPr="00EF57E6">
        <w:rPr>
          <w:sz w:val="25"/>
          <w:szCs w:val="25"/>
        </w:rPr>
        <w:t>ИНН 8601002078, КПП 860101001, ОГРН 102860051705</w:t>
      </w:r>
      <w:r w:rsidRPr="00EF57E6">
        <w:rPr>
          <w:sz w:val="25"/>
          <w:szCs w:val="25"/>
        </w:rPr>
        <w:t xml:space="preserve">4 БИК ТОФК 007162163, ОКТМО 71871000, номер счета получателя (номер казначейского счета) 03100643000000018700, номер счета банка получателя средств (номер банковского счета, в ходящего в состав единого казначейского счета (ЕКС)) 40102810245370000007, банк </w:t>
      </w:r>
      <w:r w:rsidRPr="00EF57E6">
        <w:rPr>
          <w:sz w:val="25"/>
          <w:szCs w:val="25"/>
        </w:rPr>
        <w:t>получателя: РКЦ Ханты-Мансийск//УФК по Ханты-Мансийскому автономному округу – Югре г. Ханты-Мансийск, КБК 79711601230060003140, УИН 7978600</w:t>
      </w:r>
      <w:r>
        <w:rPr>
          <w:sz w:val="25"/>
          <w:szCs w:val="25"/>
        </w:rPr>
        <w:t>0302250025102</w:t>
      </w:r>
      <w:r w:rsidRPr="00EF57E6">
        <w:rPr>
          <w:sz w:val="25"/>
          <w:szCs w:val="25"/>
        </w:rPr>
        <w:t>.</w:t>
      </w:r>
    </w:p>
    <w:p w:rsidR="00924CAD" w:rsidRPr="00EF57E6" w:rsidP="00F85DA7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eastAsia="MS Mincho" w:hAnsi="Times New Roman"/>
          <w:sz w:val="25"/>
          <w:szCs w:val="25"/>
        </w:rPr>
        <w:t xml:space="preserve">Постановление может быть обжаловано в Нижневартовский районный суд Ханты-Мансийского автономного </w:t>
      </w:r>
      <w:r w:rsidRPr="00EF57E6">
        <w:rPr>
          <w:rFonts w:ascii="Times New Roman" w:eastAsia="MS Mincho" w:hAnsi="Times New Roman"/>
          <w:sz w:val="25"/>
          <w:szCs w:val="25"/>
        </w:rPr>
        <w:t>округа</w:t>
      </w:r>
      <w:r w:rsidRPr="00EF57E6">
        <w:rPr>
          <w:rFonts w:ascii="Times New Roman" w:hAnsi="Times New Roman"/>
          <w:sz w:val="25"/>
          <w:szCs w:val="25"/>
        </w:rPr>
        <w:t xml:space="preserve"> – Югры</w:t>
      </w:r>
      <w:r w:rsidRPr="00EF57E6">
        <w:rPr>
          <w:rFonts w:ascii="Times New Roman" w:eastAsia="MS Mincho" w:hAnsi="Times New Roman"/>
          <w:sz w:val="25"/>
          <w:szCs w:val="25"/>
        </w:rPr>
        <w:t xml:space="preserve"> в течение десяти </w:t>
      </w:r>
      <w:r>
        <w:rPr>
          <w:rFonts w:ascii="Times New Roman" w:eastAsia="MS Mincho" w:hAnsi="Times New Roman"/>
          <w:sz w:val="25"/>
          <w:szCs w:val="25"/>
          <w:lang w:val="ru-RU"/>
        </w:rPr>
        <w:t>дней</w:t>
      </w:r>
      <w:r w:rsidRPr="00EF57E6">
        <w:rPr>
          <w:rFonts w:ascii="Times New Roman" w:eastAsia="MS Mincho" w:hAnsi="Times New Roman"/>
          <w:sz w:val="25"/>
          <w:szCs w:val="25"/>
        </w:rPr>
        <w:t xml:space="preserve"> со дня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вручения или </w:t>
      </w:r>
      <w:r w:rsidRPr="00EF57E6">
        <w:rPr>
          <w:rFonts w:ascii="Times New Roman" w:eastAsia="MS Mincho" w:hAnsi="Times New Roman"/>
          <w:sz w:val="25"/>
          <w:szCs w:val="25"/>
        </w:rPr>
        <w:t xml:space="preserve">получения копии постановления, через мирового судью судебного участка №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>1</w:t>
      </w:r>
      <w:r w:rsidRPr="00EF57E6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</w:t>
      </w:r>
      <w:r w:rsidRPr="00EF57E6" w:rsidR="006F724A">
        <w:rPr>
          <w:rFonts w:ascii="Times New Roman" w:eastAsia="MS Mincho" w:hAnsi="Times New Roman"/>
          <w:sz w:val="25"/>
          <w:szCs w:val="25"/>
        </w:rPr>
        <w:t>.</w:t>
      </w:r>
    </w:p>
    <w:p w:rsidR="00924CAD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Мировой судья: подпись</w:t>
      </w:r>
      <w:r w:rsidRPr="00EF57E6">
        <w:rPr>
          <w:sz w:val="25"/>
          <w:szCs w:val="25"/>
        </w:rPr>
        <w:tab/>
      </w: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Копия верна</w:t>
      </w:r>
    </w:p>
    <w:p w:rsidR="00924CAD" w:rsidRPr="00EF57E6" w:rsidP="00924CAD">
      <w:pPr>
        <w:rPr>
          <w:sz w:val="25"/>
          <w:szCs w:val="25"/>
        </w:rPr>
      </w:pPr>
      <w:r w:rsidRPr="00EF57E6">
        <w:rPr>
          <w:sz w:val="25"/>
          <w:szCs w:val="25"/>
        </w:rPr>
        <w:t xml:space="preserve">Мировой </w:t>
      </w:r>
      <w:r w:rsidRPr="00EF57E6">
        <w:rPr>
          <w:sz w:val="25"/>
          <w:szCs w:val="25"/>
        </w:rPr>
        <w:t>судья</w:t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  <w:t xml:space="preserve">                                               Г.Х. Янбаева</w:t>
      </w:r>
    </w:p>
    <w:p w:rsidR="00303166" w:rsidRPr="00EF57E6" w:rsidP="00924CAD">
      <w:pPr>
        <w:rPr>
          <w:sz w:val="25"/>
          <w:szCs w:val="25"/>
        </w:rPr>
      </w:pPr>
    </w:p>
    <w:p w:rsidR="00336597" w:rsidP="00924CAD">
      <w:pPr>
        <w:rPr>
          <w:sz w:val="26"/>
          <w:szCs w:val="26"/>
        </w:rPr>
      </w:pPr>
    </w:p>
    <w:p w:rsidR="00336597" w:rsidRPr="00303166" w:rsidP="00924CAD">
      <w:pPr>
        <w:rPr>
          <w:sz w:val="26"/>
          <w:szCs w:val="26"/>
        </w:rPr>
      </w:pPr>
    </w:p>
    <w:p w:rsidR="00303166" w:rsidP="00924CAD">
      <w:pPr>
        <w:rPr>
          <w:sz w:val="16"/>
          <w:szCs w:val="16"/>
        </w:rPr>
      </w:pPr>
    </w:p>
    <w:p w:rsidR="00924CAD" w:rsidRPr="00D3308A" w:rsidP="00924CAD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D3308A" w:rsidR="006F724A">
        <w:rPr>
          <w:sz w:val="16"/>
          <w:szCs w:val="16"/>
        </w:rPr>
        <w:t xml:space="preserve">одлинный документ находится 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 xml:space="preserve">на судебном участке № </w:t>
      </w:r>
      <w:r>
        <w:rPr>
          <w:sz w:val="16"/>
          <w:szCs w:val="16"/>
        </w:rPr>
        <w:t>1</w:t>
      </w:r>
      <w:r w:rsidRPr="00D3308A">
        <w:rPr>
          <w:sz w:val="16"/>
          <w:szCs w:val="16"/>
        </w:rPr>
        <w:t xml:space="preserve"> Нижневартовского судебного района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>в деле об административном правонарушении № 5-</w:t>
      </w:r>
      <w:r w:rsidR="00F85DA7">
        <w:rPr>
          <w:sz w:val="16"/>
          <w:szCs w:val="16"/>
        </w:rPr>
        <w:t>102</w:t>
      </w:r>
      <w:r w:rsidR="00303166">
        <w:rPr>
          <w:sz w:val="16"/>
          <w:szCs w:val="16"/>
        </w:rPr>
        <w:t>-</w:t>
      </w:r>
      <w:r w:rsidR="00F43DB3">
        <w:rPr>
          <w:sz w:val="16"/>
          <w:szCs w:val="16"/>
        </w:rPr>
        <w:t>2301</w:t>
      </w:r>
      <w:r w:rsidR="00303166">
        <w:rPr>
          <w:sz w:val="16"/>
          <w:szCs w:val="16"/>
        </w:rPr>
        <w:t>/202</w:t>
      </w:r>
      <w:r w:rsidR="001006D9">
        <w:rPr>
          <w:sz w:val="16"/>
          <w:szCs w:val="16"/>
        </w:rPr>
        <w:t>5</w:t>
      </w:r>
    </w:p>
    <w:sectPr w:rsidSect="00F85DA7">
      <w:headerReference w:type="even" r:id="rId6"/>
      <w:headerReference w:type="default" r:id="rId7"/>
      <w:pgSz w:w="11906" w:h="16838" w:code="9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1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938">
      <w:rPr>
        <w:rStyle w:val="PageNumber"/>
        <w:noProof/>
      </w:rPr>
      <w:t>3</w:t>
    </w:r>
    <w:r>
      <w:rPr>
        <w:rStyle w:val="PageNumber"/>
      </w:rPr>
      <w:fldChar w:fldCharType="end"/>
    </w:r>
  </w:p>
  <w:p w:rsidR="00211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3D"/>
    <w:rsid w:val="001006D9"/>
    <w:rsid w:val="00147938"/>
    <w:rsid w:val="00160FAD"/>
    <w:rsid w:val="002110F5"/>
    <w:rsid w:val="00284E25"/>
    <w:rsid w:val="00303166"/>
    <w:rsid w:val="00336597"/>
    <w:rsid w:val="003C1ADD"/>
    <w:rsid w:val="003E0CC6"/>
    <w:rsid w:val="00472F14"/>
    <w:rsid w:val="005B4F44"/>
    <w:rsid w:val="006036D7"/>
    <w:rsid w:val="006F724A"/>
    <w:rsid w:val="007C43A3"/>
    <w:rsid w:val="007D69D3"/>
    <w:rsid w:val="00885AB9"/>
    <w:rsid w:val="008C783D"/>
    <w:rsid w:val="00924CAD"/>
    <w:rsid w:val="00941EBF"/>
    <w:rsid w:val="00A22C46"/>
    <w:rsid w:val="00C73D94"/>
    <w:rsid w:val="00C75F41"/>
    <w:rsid w:val="00C84CF0"/>
    <w:rsid w:val="00D3308A"/>
    <w:rsid w:val="00D924A2"/>
    <w:rsid w:val="00DC3803"/>
    <w:rsid w:val="00E82509"/>
    <w:rsid w:val="00EF0D7D"/>
    <w:rsid w:val="00EF57E6"/>
    <w:rsid w:val="00F07BE6"/>
    <w:rsid w:val="00F43DB3"/>
    <w:rsid w:val="00F51BCD"/>
    <w:rsid w:val="00F85DA7"/>
    <w:rsid w:val="00FC4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BC533-BF28-415C-8D6A-98FA0069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24CAD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924C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924C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24C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924CAD"/>
  </w:style>
  <w:style w:type="paragraph" w:customStyle="1" w:styleId="a1">
    <w:name w:val="Прижатый влево"/>
    <w:basedOn w:val="Normal"/>
    <w:next w:val="Normal"/>
    <w:uiPriority w:val="99"/>
    <w:rsid w:val="00924CAD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2"/>
    <w:uiPriority w:val="99"/>
    <w:semiHidden/>
    <w:unhideWhenUsed/>
    <w:rsid w:val="0033659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6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14306.1000" TargetMode="External" /><Relationship Id="rId5" Type="http://schemas.openxmlformats.org/officeDocument/2006/relationships/hyperlink" Target="garantF1://12012505.2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